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646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rPr>
          <w:b/>
          <w:sz w:val="20"/>
          <w:szCs w:val="20"/>
          <w:u w:val="single"/>
        </w:rPr>
      </w:pPr>
      <w:bookmarkStart w:id="0" w:name="_GoBack"/>
      <w:bookmarkEnd w:id="0"/>
    </w:p>
    <w:p w:rsidR="00AB4CB7" w:rsidRDefault="00AB4CB7" w:rsidP="00AB4CB7">
      <w:pPr>
        <w:ind w:firstLine="709"/>
        <w:jc w:val="center"/>
        <w:rPr>
          <w:b/>
        </w:rPr>
      </w:pPr>
    </w:p>
    <w:p w:rsidR="004008C6" w:rsidRPr="00353BD4" w:rsidRDefault="00353BD4" w:rsidP="0097374F">
      <w:pPr>
        <w:jc w:val="both"/>
        <w:rPr>
          <w:b/>
        </w:rPr>
      </w:pPr>
      <w:r w:rsidRPr="00353BD4">
        <w:rPr>
          <w:b/>
        </w:rPr>
        <w:t>Порядок перехода с платного обучения на бесплатное</w:t>
      </w:r>
      <w:r w:rsidR="005A636C">
        <w:rPr>
          <w:b/>
        </w:rPr>
        <w:t xml:space="preserve"> для</w:t>
      </w:r>
      <w:r w:rsidRPr="00353BD4">
        <w:rPr>
          <w:b/>
        </w:rPr>
        <w:t xml:space="preserve"> участников СВО, обучающихся по образовательным программам среднего профессионального и высшего образования</w:t>
      </w:r>
    </w:p>
    <w:p w:rsidR="00353BD4" w:rsidRDefault="00353BD4" w:rsidP="0097374F">
      <w:pPr>
        <w:jc w:val="both"/>
      </w:pPr>
    </w:p>
    <w:p w:rsidR="00353BD4" w:rsidRDefault="00353BD4" w:rsidP="00353BD4">
      <w:pPr>
        <w:ind w:firstLine="709"/>
        <w:jc w:val="both"/>
      </w:pPr>
      <w:r>
        <w:t>В федеральное законодательство об образовании внесены изменения, предусматривающие порядок перехода с платного обучения на бесплатное участников СВО, обучающихся по образовательным программам среднего профессионального и высшего образования.</w:t>
      </w:r>
    </w:p>
    <w:p w:rsidR="00353BD4" w:rsidRDefault="00353BD4" w:rsidP="00353BD4">
      <w:pPr>
        <w:ind w:firstLine="709"/>
        <w:jc w:val="both"/>
      </w:pPr>
      <w:r>
        <w:t>Так, участник СВО, желающий перейти на вакантное бюджетное место, представляет в образовательную организацию, в которой он обучается, заявление на переход и документ, подтверждающий участие в специальной военной операции (в случае отсутствия такового в личном деле).</w:t>
      </w:r>
    </w:p>
    <w:p w:rsidR="00353BD4" w:rsidRDefault="00353BD4" w:rsidP="00353BD4">
      <w:pPr>
        <w:ind w:firstLine="709"/>
        <w:jc w:val="both"/>
      </w:pPr>
      <w:r>
        <w:t>Участники СВО, не имеющие на момент подачи заявления на переход академической задолженности, дисциплинарных взысканий, задолженности по оплате обучения, переводятся на вакантные бюджетные места.</w:t>
      </w:r>
    </w:p>
    <w:p w:rsidR="00353BD4" w:rsidRDefault="00353BD4" w:rsidP="00353BD4">
      <w:pPr>
        <w:ind w:firstLine="709"/>
        <w:jc w:val="both"/>
      </w:pPr>
      <w:r>
        <w:t xml:space="preserve">Также закреплено право </w:t>
      </w:r>
      <w:r w:rsidR="005A636C">
        <w:t xml:space="preserve">перехода </w:t>
      </w:r>
      <w:r>
        <w:t>на бесплатное</w:t>
      </w:r>
      <w:r w:rsidR="005A636C">
        <w:t xml:space="preserve"> обучение</w:t>
      </w:r>
      <w:r>
        <w:t xml:space="preserve"> </w:t>
      </w:r>
      <w:r w:rsidR="005A636C">
        <w:t xml:space="preserve">для </w:t>
      </w:r>
      <w:r>
        <w:t>детей лиц, принимающих или принимавших участие в специальной военной операции.</w:t>
      </w:r>
    </w:p>
    <w:p w:rsidR="00AB4CB7" w:rsidRDefault="00AB4CB7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09229C" w:rsidRDefault="0009229C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09229C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9229C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B38EA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18</cp:revision>
  <cp:lastPrinted>2024-05-27T09:25:00Z</cp:lastPrinted>
  <dcterms:created xsi:type="dcterms:W3CDTF">2024-04-14T21:32:00Z</dcterms:created>
  <dcterms:modified xsi:type="dcterms:W3CDTF">2024-12-02T10:40:00Z</dcterms:modified>
</cp:coreProperties>
</file>